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TC Staré 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stupci dítěte při zařazení dítěte do </w:t>
      </w:r>
      <w:bookmarkStart w:id="0" w:name="_GoBack"/>
      <w:bookmarkEnd w:id="0"/>
      <w:r w:rsidRPr="009F5077">
        <w:rPr>
          <w:rFonts w:ascii="Times New Roman" w:hAnsi="Times New Roman" w:cs="Times New Roman"/>
          <w:i/>
          <w:sz w:val="20"/>
          <w:szCs w:val="20"/>
        </w:rPr>
        <w:t>příměstského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0E10">
        <w:rPr>
          <w:rFonts w:ascii="Times New Roman" w:hAnsi="Times New Roman" w:cs="Times New Roman"/>
          <w:i/>
          <w:sz w:val="20"/>
          <w:szCs w:val="20"/>
        </w:rPr>
        <w:t>9. – 13.8</w:t>
      </w:r>
      <w:r w:rsidR="00D02782">
        <w:rPr>
          <w:rFonts w:ascii="Times New Roman" w:hAnsi="Times New Roman" w:cs="Times New Roman"/>
          <w:i/>
          <w:sz w:val="20"/>
          <w:szCs w:val="20"/>
        </w:rPr>
        <w:t>.2021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, ve </w:t>
      </w:r>
      <w:proofErr w:type="spellStart"/>
      <w:r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Rybníček Staré Město,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8"/>
          <w:footerReference w:type="default" r:id="rId9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9F5077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Dotovaný p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říměstský tábor je určen pro rodiče dětí, kteří jsou v pracovněprávním vztahu, nebo v procesu vzdělávání nebo absolvující rekvalifikace, nebo v evidenci uchazečů o zaměstnání na trhu práce. Zákonný zástupce (rodič) je povinen uvádět pravdivé informace o svém postavení na trhu</w:t>
      </w:r>
      <w:r w:rsidR="00F259F3"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práce.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a potřebných dokument fyzicky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– NE E-MAILEM. Doplatek do celkové částky musí být proveden nejpozději 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31.5.2021</w:t>
      </w:r>
      <w:r w:rsidR="001A54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Podmínkou získání dotace, je doložení předepsaných dokladů – 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monitorovací list,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potvrzení o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po</w:t>
      </w:r>
      <w:r w:rsidRPr="009F5077">
        <w:rPr>
          <w:rFonts w:ascii="Times New Roman" w:hAnsi="Times New Roman" w:cs="Times New Roman"/>
          <w:i/>
          <w:sz w:val="20"/>
          <w:szCs w:val="20"/>
        </w:rPr>
        <w:t>stavení</w:t>
      </w:r>
      <w:r w:rsidRPr="009F5077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rodiče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na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trhu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práce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této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="00D83D87" w:rsidRPr="009F5077">
        <w:rPr>
          <w:rFonts w:ascii="Times New Roman" w:hAnsi="Times New Roman" w:cs="Times New Roman"/>
          <w:i/>
          <w:spacing w:val="-3"/>
          <w:sz w:val="20"/>
          <w:szCs w:val="20"/>
        </w:rPr>
        <w:t>smlouvy (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31.5.2021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)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od 15ti dnů a více od zahájení akce je storno poplatek roven výši zaplacené zálohy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19, bude částka vrácena ve 100%. </w:t>
      </w:r>
    </w:p>
    <w:p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dne…………....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E" w:rsidRDefault="00871DFE">
      <w:r>
        <w:separator/>
      </w:r>
    </w:p>
  </w:endnote>
  <w:endnote w:type="continuationSeparator" w:id="0">
    <w:p w:rsidR="00871DFE" w:rsidRDefault="008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87" w:rsidRPr="00D83D87" w:rsidRDefault="00871DFE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E" w:rsidRDefault="00871DFE">
      <w:r>
        <w:separator/>
      </w:r>
    </w:p>
  </w:footnote>
  <w:footnote w:type="continuationSeparator" w:id="0">
    <w:p w:rsidR="00871DFE" w:rsidRDefault="0087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0" w:rsidRDefault="00F259F3">
    <w:pPr>
      <w:pStyle w:val="Zkladntext"/>
      <w:spacing w:line="14" w:lineRule="auto"/>
      <w:ind w:left="0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441353E9" wp14:editId="3486F14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628900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66342"/>
    <w:rsid w:val="000754FF"/>
    <w:rsid w:val="00193E84"/>
    <w:rsid w:val="001A5438"/>
    <w:rsid w:val="00310E10"/>
    <w:rsid w:val="0033355E"/>
    <w:rsid w:val="0036354E"/>
    <w:rsid w:val="004A0102"/>
    <w:rsid w:val="004A0B91"/>
    <w:rsid w:val="004D1251"/>
    <w:rsid w:val="00590578"/>
    <w:rsid w:val="00641000"/>
    <w:rsid w:val="006B5E40"/>
    <w:rsid w:val="006B6DD8"/>
    <w:rsid w:val="00871DFE"/>
    <w:rsid w:val="009F5077"/>
    <w:rsid w:val="00AB31A5"/>
    <w:rsid w:val="00AE20F2"/>
    <w:rsid w:val="00C601B9"/>
    <w:rsid w:val="00D02782"/>
    <w:rsid w:val="00D61F14"/>
    <w:rsid w:val="00D83D87"/>
    <w:rsid w:val="00E56591"/>
    <w:rsid w:val="00F259F3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Kristýna Pavlíčková</cp:lastModifiedBy>
  <cp:revision>2</cp:revision>
  <cp:lastPrinted>2020-01-16T07:47:00Z</cp:lastPrinted>
  <dcterms:created xsi:type="dcterms:W3CDTF">2021-02-10T08:06:00Z</dcterms:created>
  <dcterms:modified xsi:type="dcterms:W3CDTF">2021-02-10T08:06:00Z</dcterms:modified>
</cp:coreProperties>
</file>